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83A9" w14:textId="715AA523" w:rsidR="006D7604" w:rsidRDefault="006D7604" w:rsidP="00943EA1">
      <w:pPr>
        <w:tabs>
          <w:tab w:val="left" w:pos="2730"/>
          <w:tab w:val="left" w:pos="3180"/>
          <w:tab w:val="left" w:pos="5100"/>
        </w:tabs>
      </w:pPr>
    </w:p>
    <w:p w14:paraId="719335C4" w14:textId="77777777" w:rsidR="006D7604" w:rsidRPr="006D7604" w:rsidRDefault="006D7604" w:rsidP="006D7604">
      <w:pPr>
        <w:tabs>
          <w:tab w:val="left" w:pos="2730"/>
          <w:tab w:val="left" w:pos="3180"/>
          <w:tab w:val="left" w:pos="5100"/>
        </w:tabs>
        <w:jc w:val="center"/>
        <w:rPr>
          <w:rStyle w:val="markedcontent"/>
          <w:rFonts w:ascii="Arial" w:hAnsi="Arial" w:cs="Arial"/>
          <w:b/>
          <w:bCs/>
        </w:rPr>
      </w:pPr>
      <w:r w:rsidRPr="006D7604">
        <w:rPr>
          <w:rStyle w:val="markedcontent"/>
          <w:rFonts w:ascii="Arial" w:hAnsi="Arial" w:cs="Arial"/>
          <w:b/>
          <w:bCs/>
        </w:rPr>
        <w:t>COTAÇÃO DE PREÇOS</w:t>
      </w:r>
    </w:p>
    <w:p w14:paraId="1712B954" w14:textId="46B8E0FF" w:rsidR="006D7604" w:rsidRPr="00E021BB" w:rsidRDefault="006D7604" w:rsidP="006D7604">
      <w:pPr>
        <w:tabs>
          <w:tab w:val="left" w:pos="2730"/>
          <w:tab w:val="left" w:pos="3180"/>
          <w:tab w:val="left" w:pos="5100"/>
        </w:tabs>
        <w:spacing w:after="0" w:line="360" w:lineRule="auto"/>
        <w:rPr>
          <w:rStyle w:val="markedcontent"/>
          <w:rFonts w:ascii="Arial" w:hAnsi="Arial" w:cs="Arial"/>
        </w:rPr>
      </w:pPr>
      <w:r w:rsidRPr="00E021BB">
        <w:rPr>
          <w:rStyle w:val="markedcontent"/>
          <w:rFonts w:ascii="Arial" w:hAnsi="Arial" w:cs="Arial"/>
        </w:rPr>
        <w:t>RAZÃO SOCIAL: ______________________________________________________</w:t>
      </w:r>
      <w:r w:rsidRPr="00E021BB">
        <w:br/>
      </w:r>
      <w:r w:rsidRPr="00E021BB">
        <w:rPr>
          <w:rStyle w:val="markedcontent"/>
          <w:rFonts w:ascii="Arial" w:hAnsi="Arial" w:cs="Arial"/>
        </w:rPr>
        <w:t>CNPJ Nº: ____________________________________________________________</w:t>
      </w:r>
      <w:r w:rsidRPr="00E021BB">
        <w:br/>
      </w:r>
      <w:r w:rsidRPr="00E021BB">
        <w:rPr>
          <w:rStyle w:val="markedcontent"/>
          <w:rFonts w:ascii="Arial" w:hAnsi="Arial" w:cs="Arial"/>
        </w:rPr>
        <w:t>ENDEREÇO: _________________________________________________________</w:t>
      </w:r>
    </w:p>
    <w:p w14:paraId="3D7E1924" w14:textId="7DD400B3" w:rsidR="006D7604" w:rsidRPr="00E021BB" w:rsidRDefault="006D7604" w:rsidP="006D7604">
      <w:pPr>
        <w:tabs>
          <w:tab w:val="left" w:pos="2730"/>
          <w:tab w:val="left" w:pos="3180"/>
          <w:tab w:val="left" w:pos="5100"/>
        </w:tabs>
        <w:spacing w:line="360" w:lineRule="auto"/>
      </w:pPr>
      <w:r w:rsidRPr="00E021BB">
        <w:rPr>
          <w:rStyle w:val="markedcontent"/>
          <w:rFonts w:ascii="Arial" w:hAnsi="Arial" w:cs="Arial"/>
        </w:rPr>
        <w:t>CEP: ________________________________________________________________</w:t>
      </w:r>
      <w:r w:rsidRPr="00E021BB">
        <w:rPr>
          <w:rStyle w:val="markedcontent"/>
          <w:rFonts w:ascii="Arial" w:hAnsi="Arial" w:cs="Arial"/>
        </w:rPr>
        <w:br/>
        <w:t>TELEFONES: _________________________________________________________</w:t>
      </w:r>
      <w:r w:rsidRPr="00E021BB">
        <w:br/>
      </w:r>
      <w:r w:rsidRPr="00E021BB">
        <w:rPr>
          <w:rStyle w:val="markedcontent"/>
          <w:rFonts w:ascii="Arial" w:hAnsi="Arial" w:cs="Arial"/>
        </w:rPr>
        <w:t>E-MAIL:  _____________________________________________________________</w:t>
      </w:r>
    </w:p>
    <w:tbl>
      <w:tblPr>
        <w:tblStyle w:val="Tabelacomgrade"/>
        <w:tblW w:w="9789" w:type="dxa"/>
        <w:tblInd w:w="-572" w:type="dxa"/>
        <w:tblLook w:val="04A0" w:firstRow="1" w:lastRow="0" w:firstColumn="1" w:lastColumn="0" w:noHBand="0" w:noVBand="1"/>
      </w:tblPr>
      <w:tblGrid>
        <w:gridCol w:w="7515"/>
        <w:gridCol w:w="700"/>
        <w:gridCol w:w="1574"/>
      </w:tblGrid>
      <w:tr w:rsidR="006D7604" w14:paraId="28379051" w14:textId="77777777" w:rsidTr="00535FA4">
        <w:trPr>
          <w:trHeight w:val="472"/>
        </w:trPr>
        <w:tc>
          <w:tcPr>
            <w:tcW w:w="7515" w:type="dxa"/>
          </w:tcPr>
          <w:p w14:paraId="439D902B" w14:textId="2F7A9A9F" w:rsidR="006D7604" w:rsidRPr="00E021BB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1BB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00" w:type="dxa"/>
          </w:tcPr>
          <w:p w14:paraId="7A4FF5B5" w14:textId="2109C912" w:rsidR="006D7604" w:rsidRPr="00E021BB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1BB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574" w:type="dxa"/>
          </w:tcPr>
          <w:p w14:paraId="0EB09B04" w14:textId="02CEF40A" w:rsidR="006D7604" w:rsidRPr="00E021BB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1BB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Preço total</w:t>
            </w:r>
          </w:p>
        </w:tc>
      </w:tr>
      <w:tr w:rsidR="006D7604" w14:paraId="16DAB78D" w14:textId="77777777" w:rsidTr="00535FA4">
        <w:trPr>
          <w:trHeight w:val="8467"/>
        </w:trPr>
        <w:tc>
          <w:tcPr>
            <w:tcW w:w="7515" w:type="dxa"/>
          </w:tcPr>
          <w:p w14:paraId="6DC0C0F0" w14:textId="67A201A9" w:rsidR="006D7604" w:rsidRP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</w:rPr>
              <w:t>Contratação de Pessoa Jurídica, com a devida inscrição no CREA-MG, para realização de perícia técnica de engenharia para diagnóstico da grande incidência de manifestações patológicas observadas nas vias do Município de Entre Rios de Minas que menciona</w:t>
            </w:r>
            <w:r w:rsidR="00E50EC8">
              <w:rPr>
                <w:rStyle w:val="markedcontent"/>
                <w:rFonts w:ascii="Arial" w:hAnsi="Arial" w:cs="Arial"/>
              </w:rPr>
              <w:t xml:space="preserve"> o Termo de Referência anexo</w:t>
            </w:r>
            <w:r w:rsidRPr="006D7604">
              <w:rPr>
                <w:rStyle w:val="markedcontent"/>
                <w:rFonts w:ascii="Arial" w:hAnsi="Arial" w:cs="Arial"/>
              </w:rPr>
              <w:t>, pavimentadas ou recapeadas entre os anos de 2018 e 2021, em cumprimento aos contratos de repasse celebrados com a CAIXA nº 803.781/2014 (contrato interno nº 115/2017), nº 845.505/2017 (contrato interno nº 106/2018), bem como os contratos de nº 181/2018 (Ata de Registro de Preços), nº 17/2020 (Processo Licitatório nº 08/2020), nº 10/2021 (Processo Licitatório nº 29/2021), todos eles celebrados entre o Município e empresa terceirizada, em atenção à solicitação da Comissão Permanente de Obras e Serviços Públicos Municipais. Tal perícia deve apresentar a Anotação de Responsabilidade Técnica (ART) do serviço e incluir a análise de projetos, inclusive confrontando o objeto contratado com o serviço efetivamente prestado pela empresa contratada; averiguar os serviços prestados, inclusive com análise laboratorial para atestar a qualidade do material utilizado na pavimentação e meios-fios;</w:t>
            </w:r>
            <w:r w:rsidR="00E50EC8">
              <w:rPr>
                <w:rStyle w:val="markedcontent"/>
                <w:rFonts w:ascii="Arial" w:hAnsi="Arial" w:cs="Arial"/>
              </w:rPr>
              <w:t xml:space="preserve"> </w:t>
            </w:r>
            <w:r w:rsidRPr="006D7604">
              <w:rPr>
                <w:rStyle w:val="markedcontent"/>
                <w:rFonts w:ascii="Arial" w:hAnsi="Arial" w:cs="Arial"/>
              </w:rPr>
              <w:t xml:space="preserve">descrever minuciosamente eventuais irregularidades, patologias ou falhas encontradas, de maneira individualizada em cada via. </w:t>
            </w:r>
          </w:p>
          <w:p w14:paraId="79AF1432" w14:textId="77777777" w:rsidR="006D7604" w:rsidRP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</w:p>
          <w:p w14:paraId="358A4FFD" w14:textId="77777777" w:rsidR="006D7604" w:rsidRP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</w:rPr>
              <w:t>Vias a serem periciadas, as quais correspondem a uma extensão total de aproximadamente 2,4 km:</w:t>
            </w:r>
          </w:p>
          <w:p w14:paraId="10FBD559" w14:textId="77777777" w:rsidR="006D7604" w:rsidRP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</w:rPr>
              <w:t>1 – Rua Luiz Fernandes Rodrigues, Rua Santa Terezinha, Rua Padre Milton Rodrigues Malta e Rua da Conquista, no Bairro Padre Vitor;</w:t>
            </w:r>
          </w:p>
          <w:p w14:paraId="18CC4E89" w14:textId="77777777" w:rsidR="003957BE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</w:rPr>
              <w:t>2 - Rua Califórnia e Rua Palestina, Bairro Cachoeira;</w:t>
            </w:r>
            <w:r w:rsidRPr="006D7604">
              <w:rPr>
                <w:rFonts w:ascii="Arial" w:hAnsi="Arial" w:cs="Arial"/>
              </w:rPr>
              <w:br/>
            </w:r>
            <w:r w:rsidRPr="006D7604">
              <w:rPr>
                <w:rStyle w:val="markedcontent"/>
                <w:rFonts w:ascii="Arial" w:hAnsi="Arial" w:cs="Arial"/>
              </w:rPr>
              <w:t>3 – Parte da Avenida Tiradentes, Bairro Cachoeira;</w:t>
            </w:r>
            <w:r w:rsidRPr="006D7604">
              <w:rPr>
                <w:rFonts w:ascii="Arial" w:hAnsi="Arial" w:cs="Arial"/>
              </w:rPr>
              <w:t xml:space="preserve"> </w:t>
            </w:r>
          </w:p>
          <w:p w14:paraId="2A9D23D7" w14:textId="5FD21068" w:rsidR="006D7604" w:rsidRP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</w:rPr>
              <w:t>4 – Parte da Avenida Tiradentes, Bairro São Vicente (inclui</w:t>
            </w:r>
            <w:r w:rsidRPr="006D7604">
              <w:rPr>
                <w:rFonts w:ascii="Arial" w:hAnsi="Arial" w:cs="Arial"/>
              </w:rPr>
              <w:br/>
            </w:r>
            <w:r w:rsidRPr="006D7604">
              <w:rPr>
                <w:rStyle w:val="markedcontent"/>
                <w:rFonts w:ascii="Arial" w:hAnsi="Arial" w:cs="Arial"/>
              </w:rPr>
              <w:t>estacionamento do Centro de Ensino Infantil Geralda Vieira de Melo);</w:t>
            </w:r>
          </w:p>
          <w:p w14:paraId="18658E67" w14:textId="77777777" w:rsidR="00E50EC8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</w:rPr>
              <w:t>5</w:t>
            </w:r>
            <w:r w:rsidR="00E50EC8">
              <w:rPr>
                <w:rStyle w:val="markedcontent"/>
                <w:rFonts w:ascii="Arial" w:hAnsi="Arial" w:cs="Arial"/>
              </w:rPr>
              <w:t xml:space="preserve"> - </w:t>
            </w:r>
            <w:r w:rsidRPr="006D7604">
              <w:rPr>
                <w:rStyle w:val="markedcontent"/>
                <w:rFonts w:ascii="Arial" w:hAnsi="Arial" w:cs="Arial"/>
              </w:rPr>
              <w:t>Rua Rui Barbosa de Araújo, Bairro Sassafrás;</w:t>
            </w:r>
          </w:p>
          <w:p w14:paraId="4928333F" w14:textId="0B14B214" w:rsidR="006D7604" w:rsidRP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</w:rPr>
              <w:t>6 – Rua Donato de Oliveira Resende e Rua João Luiz Gonçalves, Comunidade do Colônia;</w:t>
            </w:r>
          </w:p>
          <w:p w14:paraId="445A1C49" w14:textId="77777777" w:rsid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D7604">
              <w:rPr>
                <w:rFonts w:ascii="Arial" w:hAnsi="Arial" w:cs="Arial"/>
              </w:rPr>
              <w:br/>
            </w:r>
            <w:r w:rsidRPr="006D7604">
              <w:rPr>
                <w:rStyle w:val="markedcontent"/>
                <w:rFonts w:ascii="Arial" w:hAnsi="Arial" w:cs="Arial"/>
              </w:rPr>
              <w:t xml:space="preserve">Para tanto, será necessário que a empresa possa verificar as camadas da </w:t>
            </w:r>
            <w:r w:rsidRPr="006D7604">
              <w:rPr>
                <w:rStyle w:val="markedcontent"/>
                <w:rFonts w:ascii="Arial" w:hAnsi="Arial" w:cs="Arial"/>
              </w:rPr>
              <w:lastRenderedPageBreak/>
              <w:t xml:space="preserve">base e do pavimento asfáltico, observando se a obra foi construída de forma a ter durabilidade, devendo, para isso, proceder à realização de ensaios de compactação de subleito, sub-base e base das vias, da terraplenagem, ou seja, tudo o que se relaciona ao solo, considerando aspectos como a umidade, massa específica, granulometria, limites de consistência e compactação. </w:t>
            </w:r>
          </w:p>
          <w:p w14:paraId="0FE7BBF1" w14:textId="77777777" w:rsid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</w:p>
          <w:p w14:paraId="4BC7E9F2" w14:textId="7DDFA02E" w:rsidR="006D7604" w:rsidRDefault="006D7604" w:rsidP="00E50EC8">
            <w:pPr>
              <w:tabs>
                <w:tab w:val="left" w:pos="2730"/>
                <w:tab w:val="left" w:pos="3180"/>
                <w:tab w:val="left" w:pos="5100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</w:rPr>
              <w:t>Deve-se também verificar as misturas asfálticas, avaliando sua densidade, percentagens dos materiais usados na mistura, espessura do pavimento, entre outros aspectos essenciais para garantir a qualidade da pavimentação, incluindo a determinação de densidade máxima de umidade, liquidez e plasticidade, teor de betume aplicado na base e no revestimento, enfim, atestar a qualidade da pavimentação asfáltica, meios-fios e grades de bueiros implantado nas vias supramencionadas. Além disso, observar a regularidade da drenagem e escoamento de água pluvial nos locais e promover uma averiguação com os documentos relacionados à obra como projetos técnicos, memoriais descritivos, contratos e outros.</w:t>
            </w:r>
          </w:p>
          <w:p w14:paraId="24CF898A" w14:textId="77777777" w:rsidR="00535FA4" w:rsidRDefault="00535FA4" w:rsidP="00535FA4">
            <w:pPr>
              <w:pStyle w:val="NormalWeb"/>
              <w:spacing w:before="240" w:beforeAutospacing="0" w:after="0" w:afterAutospacing="0"/>
              <w:ind w:hanging="36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Vistoria técnica com mapeamento das ocorrências, avaliação do estado atual das vias, apontando anomalias e coletando materiais para análises aprofundadas, constando dos seguintes métodos:</w:t>
            </w:r>
          </w:p>
          <w:p w14:paraId="48DC2D80" w14:textId="77777777" w:rsidR="00535FA4" w:rsidRPr="00535FA4" w:rsidRDefault="00535FA4" w:rsidP="00535FA4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 xml:space="preserve">Levantamento </w:t>
            </w:r>
            <w:proofErr w:type="spellStart"/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deflectométrico</w:t>
            </w:r>
            <w:proofErr w:type="spellEnd"/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 xml:space="preserve"> utilizando </w:t>
            </w:r>
            <w:proofErr w:type="spellStart"/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fwd</w:t>
            </w:r>
            <w:proofErr w:type="spellEnd"/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 xml:space="preserve"> (faixa por faixa, com espaçamento de 20 em 20 metros)</w:t>
            </w:r>
          </w:p>
          <w:p w14:paraId="41CA7472" w14:textId="730B3197" w:rsidR="00535FA4" w:rsidRPr="00535FA4" w:rsidRDefault="00535FA4" w:rsidP="00535F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Levantamento visual contínuo modular (cadastro classificatório do pavimento, dos meios-fios, de sarjetas e dispositivos de drenagem)</w:t>
            </w:r>
          </w:p>
          <w:p w14:paraId="0EE2174D" w14:textId="77777777" w:rsidR="00535FA4" w:rsidRPr="00535FA4" w:rsidRDefault="00535FA4" w:rsidP="00535F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Sondagem nos pontos mais críticos - Realização de sondagem apenas nos pontos onde seja considerada uma situação crítica, desenvolvendo:</w:t>
            </w:r>
          </w:p>
          <w:p w14:paraId="12A4AF4E" w14:textId="1771291C" w:rsidR="00535FA4" w:rsidRPr="00535FA4" w:rsidRDefault="00535FA4" w:rsidP="00535FA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firstLine="462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 xml:space="preserve"> Ensaios de laboratório com material coletado;</w:t>
            </w:r>
          </w:p>
          <w:p w14:paraId="52E5FE01" w14:textId="77777777" w:rsidR="00535FA4" w:rsidRPr="00535FA4" w:rsidRDefault="00535FA4" w:rsidP="00535FA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firstLine="462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Aferição da espessura do revestimento e coletar amostra;</w:t>
            </w:r>
          </w:p>
          <w:p w14:paraId="5C4E4ED1" w14:textId="39E95043" w:rsidR="00535FA4" w:rsidRPr="00535FA4" w:rsidRDefault="00535FA4" w:rsidP="00535FA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firstLine="462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Aferição da espessura da base e sub</w:t>
            </w:r>
            <w:r w:rsidR="00E021BB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base e coleta de amostra;</w:t>
            </w:r>
          </w:p>
          <w:p w14:paraId="4D2E66FA" w14:textId="77777777" w:rsidR="00535FA4" w:rsidRPr="00535FA4" w:rsidRDefault="00535FA4" w:rsidP="00535FA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firstLine="462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Coleta de amostra de subleito;</w:t>
            </w:r>
          </w:p>
          <w:p w14:paraId="078BA122" w14:textId="7DB053AF" w:rsidR="00535FA4" w:rsidRPr="00535FA4" w:rsidRDefault="00535FA4" w:rsidP="00535F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FA4">
              <w:rPr>
                <w:rFonts w:ascii="Arial" w:hAnsi="Arial" w:cs="Arial"/>
                <w:color w:val="000000"/>
                <w:sz w:val="22"/>
                <w:szCs w:val="22"/>
              </w:rPr>
              <w:t>Análise dos ensaios de laboratório e ensaio de revestimento, base, sub-base e subleito.  </w:t>
            </w:r>
          </w:p>
          <w:p w14:paraId="2F8C93B1" w14:textId="17D7C5B2" w:rsidR="006D7604" w:rsidRPr="006D7604" w:rsidRDefault="006D7604" w:rsidP="006D7604">
            <w:pPr>
              <w:tabs>
                <w:tab w:val="left" w:pos="2730"/>
                <w:tab w:val="left" w:pos="3180"/>
                <w:tab w:val="left" w:pos="510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14:paraId="1481E048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0C54F8DD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38701D5A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11EC9EB7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156A9B8C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201040A2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620DCA05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57FB2896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0F0A5014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621851AF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2E27871F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29063227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4A5F14B0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4DF78534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34A7F4A7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7ADD389E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7BD46F30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51263D42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49603C84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3D8716BC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0245BA3F" w14:textId="77777777" w:rsidR="006D7604" w:rsidRP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  <w:rPr>
                <w:rFonts w:ascii="Arial" w:hAnsi="Arial" w:cs="Arial"/>
              </w:rPr>
            </w:pPr>
          </w:p>
          <w:p w14:paraId="49A82182" w14:textId="4560CD04" w:rsidR="006D7604" w:rsidRPr="006D7604" w:rsidRDefault="006D7604" w:rsidP="006D7604">
            <w:pPr>
              <w:tabs>
                <w:tab w:val="left" w:pos="2730"/>
                <w:tab w:val="left" w:pos="3180"/>
                <w:tab w:val="left" w:pos="5100"/>
              </w:tabs>
              <w:jc w:val="center"/>
              <w:rPr>
                <w:rFonts w:ascii="Arial" w:hAnsi="Arial" w:cs="Arial"/>
              </w:rPr>
            </w:pPr>
            <w:r w:rsidRPr="006D7604">
              <w:rPr>
                <w:rFonts w:ascii="Arial" w:hAnsi="Arial" w:cs="Arial"/>
              </w:rPr>
              <w:t>01</w:t>
            </w:r>
          </w:p>
        </w:tc>
        <w:tc>
          <w:tcPr>
            <w:tcW w:w="1574" w:type="dxa"/>
          </w:tcPr>
          <w:p w14:paraId="3F0AA7F8" w14:textId="68922526" w:rsidR="006D7604" w:rsidRDefault="006D7604" w:rsidP="00943EA1">
            <w:pPr>
              <w:tabs>
                <w:tab w:val="left" w:pos="2730"/>
                <w:tab w:val="left" w:pos="3180"/>
                <w:tab w:val="left" w:pos="5100"/>
              </w:tabs>
            </w:pPr>
          </w:p>
        </w:tc>
      </w:tr>
      <w:tr w:rsidR="00535FA4" w14:paraId="0ACDA398" w14:textId="77777777" w:rsidTr="00EE607B">
        <w:trPr>
          <w:trHeight w:val="860"/>
        </w:trPr>
        <w:tc>
          <w:tcPr>
            <w:tcW w:w="7515" w:type="dxa"/>
          </w:tcPr>
          <w:p w14:paraId="66CC3528" w14:textId="77777777" w:rsidR="00535FA4" w:rsidRDefault="00535FA4" w:rsidP="00E50EC8">
            <w:pPr>
              <w:tabs>
                <w:tab w:val="left" w:pos="2730"/>
                <w:tab w:val="left" w:pos="3180"/>
                <w:tab w:val="left" w:pos="5100"/>
              </w:tabs>
              <w:jc w:val="both"/>
              <w:rPr>
                <w:rStyle w:val="markedcontent"/>
                <w:rFonts w:ascii="Arial" w:hAnsi="Arial" w:cs="Arial"/>
              </w:rPr>
            </w:pPr>
          </w:p>
          <w:p w14:paraId="0EC35F24" w14:textId="4320388A" w:rsidR="00535FA4" w:rsidRPr="006D7604" w:rsidRDefault="00535FA4" w:rsidP="00535FA4">
            <w:pPr>
              <w:tabs>
                <w:tab w:val="left" w:pos="2730"/>
                <w:tab w:val="left" w:pos="3180"/>
                <w:tab w:val="left" w:pos="5100"/>
              </w:tabs>
              <w:jc w:val="center"/>
              <w:rPr>
                <w:rStyle w:val="markedcontent"/>
                <w:rFonts w:ascii="Arial" w:hAnsi="Arial" w:cs="Arial"/>
              </w:rPr>
            </w:pPr>
            <w:r w:rsidRPr="006D7604">
              <w:rPr>
                <w:rStyle w:val="markedcontent"/>
                <w:rFonts w:ascii="Arial" w:hAnsi="Arial" w:cs="Arial"/>
                <w:b/>
                <w:bCs/>
              </w:rPr>
              <w:t>Valor total:</w:t>
            </w:r>
          </w:p>
        </w:tc>
        <w:tc>
          <w:tcPr>
            <w:tcW w:w="2274" w:type="dxa"/>
            <w:gridSpan w:val="2"/>
          </w:tcPr>
          <w:p w14:paraId="573797F6" w14:textId="77777777" w:rsidR="00535FA4" w:rsidRDefault="00535FA4" w:rsidP="00943EA1">
            <w:pPr>
              <w:tabs>
                <w:tab w:val="left" w:pos="2730"/>
                <w:tab w:val="left" w:pos="3180"/>
                <w:tab w:val="left" w:pos="5100"/>
              </w:tabs>
            </w:pPr>
          </w:p>
        </w:tc>
      </w:tr>
    </w:tbl>
    <w:p w14:paraId="00CE7AD4" w14:textId="3A6CFD39" w:rsidR="00535FA4" w:rsidRDefault="00535FA4" w:rsidP="00535FA4">
      <w:pPr>
        <w:tabs>
          <w:tab w:val="left" w:pos="2730"/>
          <w:tab w:val="left" w:pos="3180"/>
          <w:tab w:val="left" w:pos="5100"/>
        </w:tabs>
        <w:spacing w:after="0"/>
        <w:jc w:val="center"/>
        <w:rPr>
          <w:b/>
          <w:bCs/>
        </w:rPr>
      </w:pPr>
    </w:p>
    <w:p w14:paraId="023B4C93" w14:textId="71E01601" w:rsidR="00E021BB" w:rsidRDefault="00E021BB" w:rsidP="00E021BB">
      <w:pPr>
        <w:tabs>
          <w:tab w:val="left" w:pos="2730"/>
          <w:tab w:val="left" w:pos="3180"/>
          <w:tab w:val="left" w:pos="5100"/>
        </w:tabs>
        <w:spacing w:after="0"/>
        <w:jc w:val="right"/>
        <w:rPr>
          <w:b/>
          <w:bCs/>
        </w:rPr>
      </w:pPr>
      <w:r>
        <w:rPr>
          <w:b/>
          <w:bCs/>
        </w:rPr>
        <w:t xml:space="preserve">_________________________, ______ de ________________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2023.</w:t>
      </w:r>
    </w:p>
    <w:p w14:paraId="5C856B38" w14:textId="77777777" w:rsidR="00E021BB" w:rsidRDefault="00E021BB" w:rsidP="00535FA4">
      <w:pPr>
        <w:tabs>
          <w:tab w:val="left" w:pos="2730"/>
          <w:tab w:val="left" w:pos="3180"/>
          <w:tab w:val="left" w:pos="5100"/>
        </w:tabs>
        <w:spacing w:after="0"/>
        <w:jc w:val="center"/>
        <w:rPr>
          <w:b/>
          <w:bCs/>
        </w:rPr>
      </w:pPr>
    </w:p>
    <w:p w14:paraId="0046C5C0" w14:textId="18549B17" w:rsidR="008B2216" w:rsidRPr="00E50EC8" w:rsidRDefault="00E50EC8" w:rsidP="00535FA4">
      <w:pPr>
        <w:tabs>
          <w:tab w:val="left" w:pos="2730"/>
          <w:tab w:val="left" w:pos="3180"/>
          <w:tab w:val="left" w:pos="5100"/>
        </w:tabs>
        <w:spacing w:after="0"/>
        <w:jc w:val="center"/>
        <w:rPr>
          <w:b/>
          <w:bCs/>
        </w:rPr>
      </w:pPr>
      <w:r w:rsidRPr="00E50EC8">
        <w:rPr>
          <w:b/>
          <w:bCs/>
        </w:rPr>
        <w:t>___________________________________________________________</w:t>
      </w:r>
    </w:p>
    <w:p w14:paraId="0B1D4B0B" w14:textId="3AD1A8F7" w:rsidR="00E50EC8" w:rsidRPr="00E50EC8" w:rsidRDefault="00E021BB" w:rsidP="00E021BB">
      <w:pPr>
        <w:tabs>
          <w:tab w:val="left" w:pos="2730"/>
          <w:tab w:val="left" w:pos="3180"/>
          <w:tab w:val="left" w:pos="5100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EMPRESA:</w:t>
      </w:r>
    </w:p>
    <w:p w14:paraId="6344D2E7" w14:textId="430F3822" w:rsidR="00CD25A4" w:rsidRPr="00943EA1" w:rsidRDefault="00E021BB" w:rsidP="00535FA4">
      <w:pPr>
        <w:tabs>
          <w:tab w:val="left" w:pos="2730"/>
          <w:tab w:val="left" w:pos="3180"/>
          <w:tab w:val="left" w:pos="5100"/>
        </w:tabs>
      </w:pPr>
      <w:r>
        <w:rPr>
          <w:rFonts w:ascii="Arial" w:hAnsi="Arial" w:cs="Arial"/>
          <w:b/>
          <w:bCs/>
        </w:rPr>
        <w:t xml:space="preserve">                        </w:t>
      </w:r>
      <w:r w:rsidR="00E50EC8" w:rsidRPr="00E50EC8">
        <w:rPr>
          <w:rFonts w:ascii="Arial" w:hAnsi="Arial" w:cs="Arial"/>
          <w:b/>
          <w:bCs/>
        </w:rPr>
        <w:t>CNPJ:</w:t>
      </w:r>
    </w:p>
    <w:sectPr w:rsidR="00CD25A4" w:rsidRPr="00943EA1" w:rsidSect="00E50EC8">
      <w:headerReference w:type="default" r:id="rId8"/>
      <w:footerReference w:type="default" r:id="rId9"/>
      <w:pgSz w:w="11906" w:h="16838"/>
      <w:pgMar w:top="1985" w:right="1701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5072" w14:textId="77777777" w:rsidR="008E4634" w:rsidRDefault="008E4634" w:rsidP="00081A71">
      <w:pPr>
        <w:spacing w:after="0" w:line="240" w:lineRule="auto"/>
      </w:pPr>
      <w:r>
        <w:separator/>
      </w:r>
    </w:p>
  </w:endnote>
  <w:endnote w:type="continuationSeparator" w:id="0">
    <w:p w14:paraId="4BC19A07" w14:textId="77777777" w:rsidR="008E4634" w:rsidRDefault="008E4634" w:rsidP="0008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4D32" w14:textId="39CB3D50" w:rsidR="008F11F3" w:rsidRDefault="00966DA2" w:rsidP="008F11F3">
    <w:pPr>
      <w:pStyle w:val="Rodap"/>
      <w:tabs>
        <w:tab w:val="clear" w:pos="4252"/>
        <w:tab w:val="clear" w:pos="8504"/>
        <w:tab w:val="left" w:pos="3630"/>
      </w:tabs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44FBED78" wp14:editId="73EA72AF">
          <wp:simplePos x="0" y="0"/>
          <wp:positionH relativeFrom="column">
            <wp:posOffset>4676775</wp:posOffset>
          </wp:positionH>
          <wp:positionV relativeFrom="paragraph">
            <wp:posOffset>-1828800</wp:posOffset>
          </wp:positionV>
          <wp:extent cx="1583690" cy="2238375"/>
          <wp:effectExtent l="0" t="0" r="0" b="0"/>
          <wp:wrapNone/>
          <wp:docPr id="11" name="Imagem 4" descr="C:\Users\Dudu\Documents\Câmara\Brasão\Brasã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udu\Documents\Câmara\Brasão\Brasão P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223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64E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5E766" wp14:editId="43415676">
              <wp:simplePos x="0" y="0"/>
              <wp:positionH relativeFrom="column">
                <wp:posOffset>-1137285</wp:posOffset>
              </wp:positionH>
              <wp:positionV relativeFrom="paragraph">
                <wp:posOffset>291465</wp:posOffset>
              </wp:positionV>
              <wp:extent cx="7620000" cy="371475"/>
              <wp:effectExtent l="0" t="0" r="13335" b="2286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3714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41543" w14:textId="645E9E29" w:rsidR="008F11F3" w:rsidRPr="00CD4C39" w:rsidRDefault="00C74C1A" w:rsidP="008F11F3">
                          <w:pPr>
                            <w:spacing w:after="0"/>
                            <w:jc w:val="center"/>
                            <w:rPr>
                              <w:rFonts w:ascii="Roboto" w:hAnsi="Roboto"/>
                              <w:sz w:val="20"/>
                            </w:rPr>
                          </w:pPr>
                          <w:r>
                            <w:rPr>
                              <w:rFonts w:ascii="Roboto" w:hAnsi="Roboto"/>
                              <w:sz w:val="20"/>
                            </w:rPr>
                            <w:t>Site: www.</w:t>
                          </w:r>
                          <w:r w:rsidR="008F11F3" w:rsidRPr="00CD4C39">
                            <w:rPr>
                              <w:rFonts w:ascii="Roboto" w:hAnsi="Roboto"/>
                              <w:sz w:val="20"/>
                            </w:rPr>
                            <w:t xml:space="preserve">entreriosdeminas.mg.leg.br </w:t>
                          </w:r>
                          <w:r>
                            <w:rPr>
                              <w:rFonts w:ascii="Roboto" w:hAnsi="Roboto"/>
                              <w:sz w:val="20"/>
                            </w:rPr>
                            <w:t>| E-mail: camara@entreriosdeminas.mg.leg.br</w:t>
                          </w:r>
                        </w:p>
                        <w:p w14:paraId="6EB074D8" w14:textId="77777777" w:rsidR="008F11F3" w:rsidRDefault="008F11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E5E766" id="Rectangle 3" o:spid="_x0000_s1027" style="position:absolute;margin-left:-89.55pt;margin-top:22.95pt;width:600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" fillcolor="#17365d [2415]" stroked="f" strokecolor="#f2f2f2 [3041]" strokeweight="3pt">
              <v:shadow on="t" color="#243f60 [1604]" opacity=".5" offset="1pt"/>
              <v:textbox>
                <w:txbxContent>
                  <w:p w14:paraId="23041543" w14:textId="645E9E29" w:rsidR="008F11F3" w:rsidRPr="00CD4C39" w:rsidRDefault="00C74C1A" w:rsidP="008F11F3">
                    <w:pPr>
                      <w:spacing w:after="0"/>
                      <w:jc w:val="center"/>
                      <w:rPr>
                        <w:rFonts w:ascii="Roboto" w:hAnsi="Roboto"/>
                        <w:sz w:val="20"/>
                      </w:rPr>
                    </w:pPr>
                    <w:r>
                      <w:rPr>
                        <w:rFonts w:ascii="Roboto" w:hAnsi="Roboto"/>
                        <w:sz w:val="20"/>
                      </w:rPr>
                      <w:t>Site: www.</w:t>
                    </w:r>
                    <w:r w:rsidR="008F11F3" w:rsidRPr="00CD4C39">
                      <w:rPr>
                        <w:rFonts w:ascii="Roboto" w:hAnsi="Roboto"/>
                        <w:sz w:val="20"/>
                      </w:rPr>
                      <w:t xml:space="preserve">entreriosdeminas.mg.leg.br </w:t>
                    </w:r>
                    <w:r>
                      <w:rPr>
                        <w:rFonts w:ascii="Roboto" w:hAnsi="Roboto"/>
                        <w:sz w:val="20"/>
                      </w:rPr>
                      <w:t>| E-mail: camara@entreriosdeminas.mg.leg.br</w:t>
                    </w:r>
                  </w:p>
                  <w:p w14:paraId="6EB074D8" w14:textId="77777777" w:rsidR="008F11F3" w:rsidRDefault="008F11F3"/>
                </w:txbxContent>
              </v:textbox>
            </v:rect>
          </w:pict>
        </mc:Fallback>
      </mc:AlternateContent>
    </w:r>
    <w:r w:rsidR="008F11F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C8E1" w14:textId="77777777" w:rsidR="008E4634" w:rsidRDefault="008E4634" w:rsidP="00081A71">
      <w:pPr>
        <w:spacing w:after="0" w:line="240" w:lineRule="auto"/>
      </w:pPr>
      <w:r>
        <w:separator/>
      </w:r>
    </w:p>
  </w:footnote>
  <w:footnote w:type="continuationSeparator" w:id="0">
    <w:p w14:paraId="625E0E81" w14:textId="77777777" w:rsidR="008E4634" w:rsidRDefault="008E4634" w:rsidP="0008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1469" w14:textId="01F73FA0" w:rsidR="00081A71" w:rsidRDefault="00F9028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DF48B2" wp14:editId="19A0E2BE">
              <wp:simplePos x="0" y="0"/>
              <wp:positionH relativeFrom="column">
                <wp:posOffset>2468245</wp:posOffset>
              </wp:positionH>
              <wp:positionV relativeFrom="paragraph">
                <wp:posOffset>340995</wp:posOffset>
              </wp:positionV>
              <wp:extent cx="3857625" cy="851535"/>
              <wp:effectExtent l="0" t="0" r="0" b="571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851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B0E7E" w14:textId="77777777" w:rsidR="00081A71" w:rsidRPr="008F11F3" w:rsidRDefault="00081A71" w:rsidP="00081A71">
                          <w:pPr>
                            <w:spacing w:after="0"/>
                            <w:jc w:val="right"/>
                            <w:rPr>
                              <w:rFonts w:ascii="Roboto Light" w:eastAsia="Meiryo UI" w:hAnsi="Roboto Light" w:cs="Meiryo UI"/>
                              <w:b/>
                              <w:sz w:val="21"/>
                              <w:szCs w:val="21"/>
                            </w:rPr>
                          </w:pPr>
                          <w:r w:rsidRPr="008F11F3">
                            <w:rPr>
                              <w:rFonts w:ascii="Roboto Light" w:eastAsia="Meiryo UI" w:hAnsi="Roboto Light" w:cs="Meiryo UI"/>
                              <w:b/>
                              <w:sz w:val="21"/>
                              <w:szCs w:val="21"/>
                            </w:rPr>
                            <w:t>ESTADO DE MINAS GERAIS - CNPJ: 00.990.667/0001-89</w:t>
                          </w:r>
                        </w:p>
                        <w:p w14:paraId="0897DAD5" w14:textId="77777777" w:rsidR="00081A71" w:rsidRPr="008F11F3" w:rsidRDefault="00081A71" w:rsidP="00081A71">
                          <w:pPr>
                            <w:spacing w:after="0"/>
                            <w:jc w:val="right"/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</w:pPr>
                          <w:r w:rsidRPr="008F11F3"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  <w:t>Av. Dr. José Gonçalves da Cunha, nº 40 - Centro</w:t>
                          </w:r>
                        </w:p>
                        <w:p w14:paraId="44B2D5CD" w14:textId="77777777" w:rsidR="00081A71" w:rsidRPr="008F11F3" w:rsidRDefault="00081A71" w:rsidP="00081A71">
                          <w:pPr>
                            <w:spacing w:after="0"/>
                            <w:jc w:val="right"/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</w:pPr>
                          <w:r w:rsidRPr="008F11F3"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  <w:t>Entre Rios de Minas - MG</w:t>
                          </w:r>
                        </w:p>
                        <w:p w14:paraId="1BC0EAB3" w14:textId="7FB79E2D" w:rsidR="00081A71" w:rsidRDefault="00081A71" w:rsidP="00081A71">
                          <w:pPr>
                            <w:spacing w:after="0"/>
                            <w:jc w:val="right"/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</w:pPr>
                          <w:r w:rsidRPr="008F11F3"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  <w:t>CEP: 35490-</w:t>
                          </w:r>
                          <w:r w:rsidRPr="00CD4C39"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  <w:t>000</w:t>
                          </w:r>
                          <w:r w:rsidR="00C74C1A"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  <w:t xml:space="preserve"> – </w:t>
                          </w:r>
                          <w:r w:rsidR="008567BB"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  <w:t>Telefone</w:t>
                          </w:r>
                          <w:r w:rsidR="00FC484C"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  <w:t>: (31) 3751-1220</w:t>
                          </w:r>
                        </w:p>
                        <w:p w14:paraId="5B5AE1AA" w14:textId="77777777" w:rsidR="00FC484C" w:rsidRPr="008F11F3" w:rsidRDefault="00FC484C" w:rsidP="00081A71">
                          <w:pPr>
                            <w:spacing w:after="0"/>
                            <w:jc w:val="right"/>
                            <w:rPr>
                              <w:rFonts w:ascii="Roboto Light" w:eastAsia="Meiryo UI" w:hAnsi="Roboto Light" w:cs="Meiryo U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F48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35pt;margin-top:26.85pt;width:303.75pt;height:6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" filled="f" fillcolor="white [3212]" stroked="f">
              <v:textbox>
                <w:txbxContent>
                  <w:p w14:paraId="44EB0E7E" w14:textId="77777777" w:rsidR="00081A71" w:rsidRPr="008F11F3" w:rsidRDefault="00081A71" w:rsidP="00081A71">
                    <w:pPr>
                      <w:spacing w:after="0"/>
                      <w:jc w:val="right"/>
                      <w:rPr>
                        <w:rFonts w:ascii="Roboto Light" w:eastAsia="Meiryo UI" w:hAnsi="Roboto Light" w:cs="Meiryo UI"/>
                        <w:b/>
                        <w:sz w:val="21"/>
                        <w:szCs w:val="21"/>
                      </w:rPr>
                    </w:pPr>
                    <w:r w:rsidRPr="008F11F3">
                      <w:rPr>
                        <w:rFonts w:ascii="Roboto Light" w:eastAsia="Meiryo UI" w:hAnsi="Roboto Light" w:cs="Meiryo UI"/>
                        <w:b/>
                        <w:sz w:val="21"/>
                        <w:szCs w:val="21"/>
                      </w:rPr>
                      <w:t>ESTADO DE MINAS GERAIS - CNPJ: 00.990.667/0001-89</w:t>
                    </w:r>
                  </w:p>
                  <w:p w14:paraId="0897DAD5" w14:textId="77777777" w:rsidR="00081A71" w:rsidRPr="008F11F3" w:rsidRDefault="00081A71" w:rsidP="00081A71">
                    <w:pPr>
                      <w:spacing w:after="0"/>
                      <w:jc w:val="right"/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</w:pPr>
                    <w:r w:rsidRPr="008F11F3"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  <w:t>Av. Dr. José Gonçalves da Cunha, nº 40 - Centro</w:t>
                    </w:r>
                  </w:p>
                  <w:p w14:paraId="44B2D5CD" w14:textId="77777777" w:rsidR="00081A71" w:rsidRPr="008F11F3" w:rsidRDefault="00081A71" w:rsidP="00081A71">
                    <w:pPr>
                      <w:spacing w:after="0"/>
                      <w:jc w:val="right"/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</w:pPr>
                    <w:r w:rsidRPr="008F11F3"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  <w:t>Entre Rios de Minas - MG</w:t>
                    </w:r>
                  </w:p>
                  <w:p w14:paraId="1BC0EAB3" w14:textId="7FB79E2D" w:rsidR="00081A71" w:rsidRDefault="00081A71" w:rsidP="00081A71">
                    <w:pPr>
                      <w:spacing w:after="0"/>
                      <w:jc w:val="right"/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</w:pPr>
                    <w:r w:rsidRPr="008F11F3"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  <w:t>CEP: 35490-</w:t>
                    </w:r>
                    <w:r w:rsidRPr="00CD4C39"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  <w:t>000</w:t>
                    </w:r>
                    <w:r w:rsidR="00C74C1A"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  <w:t xml:space="preserve"> – </w:t>
                    </w:r>
                    <w:r w:rsidR="008567BB"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  <w:t>Telefone</w:t>
                    </w:r>
                    <w:r w:rsidR="00FC484C"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  <w:t>: (31) 3751-1220</w:t>
                    </w:r>
                  </w:p>
                  <w:p w14:paraId="5B5AE1AA" w14:textId="77777777" w:rsidR="00FC484C" w:rsidRPr="008F11F3" w:rsidRDefault="00FC484C" w:rsidP="00081A71">
                    <w:pPr>
                      <w:spacing w:after="0"/>
                      <w:jc w:val="right"/>
                      <w:rPr>
                        <w:rFonts w:ascii="Roboto Light" w:eastAsia="Meiryo UI" w:hAnsi="Roboto Light" w:cs="Meiryo UI"/>
                        <w:sz w:val="21"/>
                        <w:szCs w:val="2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74C1A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5214391" wp14:editId="50E61F69">
          <wp:simplePos x="0" y="0"/>
          <wp:positionH relativeFrom="column">
            <wp:posOffset>-780415</wp:posOffset>
          </wp:positionH>
          <wp:positionV relativeFrom="paragraph">
            <wp:posOffset>45514</wp:posOffset>
          </wp:positionV>
          <wp:extent cx="3230245" cy="1090295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4E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2D5006" wp14:editId="055094F3">
              <wp:simplePos x="0" y="0"/>
              <wp:positionH relativeFrom="column">
                <wp:posOffset>-1137285</wp:posOffset>
              </wp:positionH>
              <wp:positionV relativeFrom="paragraph">
                <wp:posOffset>1190625</wp:posOffset>
              </wp:positionV>
              <wp:extent cx="7620000" cy="635"/>
              <wp:effectExtent l="15240" t="19050" r="13335" b="18415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0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D9B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9.55pt;margin-top:93.75pt;width:600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" strokecolor="#17365d [2415]" strokeweight="2pt"/>
          </w:pict>
        </mc:Fallback>
      </mc:AlternateContent>
    </w:r>
    <w:r w:rsidR="00EA64E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4A835" wp14:editId="46B9DF47">
              <wp:simplePos x="0" y="0"/>
              <wp:positionH relativeFrom="column">
                <wp:posOffset>-1137285</wp:posOffset>
              </wp:positionH>
              <wp:positionV relativeFrom="paragraph">
                <wp:posOffset>0</wp:posOffset>
              </wp:positionV>
              <wp:extent cx="7620000" cy="285750"/>
              <wp:effectExtent l="0" t="0" r="13335" b="285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2857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79AD6" id="Rectangle 1" o:spid="_x0000_s1026" style="position:absolute;margin-left:-89.55pt;margin-top:0;width:60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" fillcolor="#17365d [2415]" stroked="f" strokecolor="#f2f2f2 [3041]" strokeweight="3pt">
              <v:shadow on="t" color="#243f60 [1604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01BE8"/>
    <w:multiLevelType w:val="hybridMultilevel"/>
    <w:tmpl w:val="B8CCEB22"/>
    <w:lvl w:ilvl="0" w:tplc="21A63FD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9E9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5C9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26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6A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C2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80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A0E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09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15707"/>
    <w:multiLevelType w:val="multilevel"/>
    <w:tmpl w:val="C536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E480E"/>
    <w:multiLevelType w:val="multilevel"/>
    <w:tmpl w:val="F10E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71"/>
    <w:rsid w:val="00001C06"/>
    <w:rsid w:val="000421AC"/>
    <w:rsid w:val="00053672"/>
    <w:rsid w:val="000639F7"/>
    <w:rsid w:val="00071DFE"/>
    <w:rsid w:val="00081A71"/>
    <w:rsid w:val="000A4608"/>
    <w:rsid w:val="000F6AF2"/>
    <w:rsid w:val="0013689F"/>
    <w:rsid w:val="001A2DAC"/>
    <w:rsid w:val="001F34E9"/>
    <w:rsid w:val="00265F8B"/>
    <w:rsid w:val="002D357B"/>
    <w:rsid w:val="002F0E08"/>
    <w:rsid w:val="00314426"/>
    <w:rsid w:val="003521F7"/>
    <w:rsid w:val="00370A04"/>
    <w:rsid w:val="003711C1"/>
    <w:rsid w:val="00394486"/>
    <w:rsid w:val="003957BE"/>
    <w:rsid w:val="003B1A55"/>
    <w:rsid w:val="003D7E45"/>
    <w:rsid w:val="003F1F97"/>
    <w:rsid w:val="004F5871"/>
    <w:rsid w:val="00535FA4"/>
    <w:rsid w:val="00600F74"/>
    <w:rsid w:val="00603919"/>
    <w:rsid w:val="00657539"/>
    <w:rsid w:val="006D7604"/>
    <w:rsid w:val="006E404D"/>
    <w:rsid w:val="006F65AA"/>
    <w:rsid w:val="0071254D"/>
    <w:rsid w:val="00804BAC"/>
    <w:rsid w:val="00822A8E"/>
    <w:rsid w:val="00825698"/>
    <w:rsid w:val="00836564"/>
    <w:rsid w:val="008567BB"/>
    <w:rsid w:val="00894753"/>
    <w:rsid w:val="008B2216"/>
    <w:rsid w:val="008D3358"/>
    <w:rsid w:val="008E4634"/>
    <w:rsid w:val="008F11F3"/>
    <w:rsid w:val="00943EA1"/>
    <w:rsid w:val="00966DA2"/>
    <w:rsid w:val="00983001"/>
    <w:rsid w:val="00A13C22"/>
    <w:rsid w:val="00A13FC5"/>
    <w:rsid w:val="00A44AAA"/>
    <w:rsid w:val="00A45480"/>
    <w:rsid w:val="00A617AB"/>
    <w:rsid w:val="00A74DC6"/>
    <w:rsid w:val="00AA1BB6"/>
    <w:rsid w:val="00AF7D24"/>
    <w:rsid w:val="00BE3DC5"/>
    <w:rsid w:val="00C74C1A"/>
    <w:rsid w:val="00C8240C"/>
    <w:rsid w:val="00CD2095"/>
    <w:rsid w:val="00CD25A4"/>
    <w:rsid w:val="00CD4C39"/>
    <w:rsid w:val="00D05A7A"/>
    <w:rsid w:val="00D152B9"/>
    <w:rsid w:val="00D227C0"/>
    <w:rsid w:val="00D8350A"/>
    <w:rsid w:val="00DC6AF8"/>
    <w:rsid w:val="00E021BB"/>
    <w:rsid w:val="00E22720"/>
    <w:rsid w:val="00E50EC8"/>
    <w:rsid w:val="00E716C4"/>
    <w:rsid w:val="00EA64E3"/>
    <w:rsid w:val="00EE111C"/>
    <w:rsid w:val="00EF49FD"/>
    <w:rsid w:val="00F9028E"/>
    <w:rsid w:val="00FC484C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F3BE3"/>
  <w15:docId w15:val="{0CB70F93-FA00-4826-BCEC-F0406A32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1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A71"/>
  </w:style>
  <w:style w:type="paragraph" w:styleId="Rodap">
    <w:name w:val="footer"/>
    <w:basedOn w:val="Normal"/>
    <w:link w:val="RodapChar"/>
    <w:uiPriority w:val="99"/>
    <w:unhideWhenUsed/>
    <w:rsid w:val="00081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A71"/>
  </w:style>
  <w:style w:type="paragraph" w:styleId="Textodebalo">
    <w:name w:val="Balloon Text"/>
    <w:basedOn w:val="Normal"/>
    <w:link w:val="TextodebaloChar"/>
    <w:uiPriority w:val="99"/>
    <w:semiHidden/>
    <w:unhideWhenUsed/>
    <w:rsid w:val="0008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A7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6D7604"/>
  </w:style>
  <w:style w:type="table" w:styleId="Tabelacomgrade">
    <w:name w:val="Table Grid"/>
    <w:basedOn w:val="Tabelanormal"/>
    <w:uiPriority w:val="59"/>
    <w:rsid w:val="006D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12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D57D-B7FA-4E6A-9A57-D0D9FC55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Dudu</dc:creator>
  <cp:lastModifiedBy>Usuario</cp:lastModifiedBy>
  <cp:revision>2</cp:revision>
  <cp:lastPrinted>2023-08-01T13:19:00Z</cp:lastPrinted>
  <dcterms:created xsi:type="dcterms:W3CDTF">2023-07-03T11:58:00Z</dcterms:created>
  <dcterms:modified xsi:type="dcterms:W3CDTF">2023-07-03T11:58:00Z</dcterms:modified>
</cp:coreProperties>
</file>